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5011C" w14:textId="77777777" w:rsidR="0063293E" w:rsidRDefault="0063293E" w:rsidP="00A31B4E">
      <w:pPr>
        <w:widowControl w:val="0"/>
        <w:autoSpaceDE w:val="0"/>
        <w:autoSpaceDN w:val="0"/>
        <w:adjustRightInd w:val="0"/>
        <w:spacing w:after="0" w:line="240" w:lineRule="auto"/>
        <w:rPr>
          <w:rFonts w:ascii="Arial" w:hAnsi="Arial" w:cs="Arial"/>
          <w:sz w:val="24"/>
          <w:szCs w:val="24"/>
        </w:rPr>
        <w:sectPr w:rsidR="0063293E">
          <w:headerReference w:type="default" r:id="rId7"/>
          <w:footerReference w:type="even" r:id="rId8"/>
          <w:footerReference w:type="default" r:id="rId9"/>
          <w:pgSz w:w="12240" w:h="15840"/>
          <w:pgMar w:top="1080" w:right="1080" w:bottom="1080" w:left="1080" w:header="720" w:footer="720" w:gutter="0"/>
          <w:cols w:space="720"/>
          <w:noEndnote/>
        </w:sectPr>
      </w:pPr>
    </w:p>
    <w:p w14:paraId="5AC10E7D" w14:textId="6247FE5A" w:rsidR="0063293E" w:rsidRPr="00A31B4E" w:rsidRDefault="0063293E" w:rsidP="00A31B4E">
      <w:pPr>
        <w:widowControl w:val="0"/>
        <w:autoSpaceDE w:val="0"/>
        <w:autoSpaceDN w:val="0"/>
        <w:adjustRightInd w:val="0"/>
        <w:spacing w:after="0" w:line="240" w:lineRule="auto"/>
        <w:jc w:val="center"/>
        <w:rPr>
          <w:rFonts w:ascii="Times New Roman" w:hAnsi="Times New Roman" w:cs="Times New Roman"/>
          <w:color w:val="000000"/>
          <w:sz w:val="20"/>
          <w:szCs w:val="20"/>
        </w:rPr>
      </w:pPr>
      <w:bookmarkStart w:id="0" w:name="co_document_1"/>
      <w:bookmarkStart w:id="1" w:name="Ia19309e835ac11e0910ff630c161e74b_Target"/>
      <w:bookmarkEnd w:id="0"/>
      <w:bookmarkEnd w:id="1"/>
      <w:r>
        <w:rPr>
          <w:rFonts w:ascii="Times New Roman" w:hAnsi="Times New Roman" w:cs="Times New Roman"/>
          <w:b/>
          <w:bCs/>
          <w:color w:val="000000"/>
          <w:sz w:val="20"/>
          <w:szCs w:val="20"/>
        </w:rPr>
        <w:lastRenderedPageBreak/>
        <w:t>SUBMISSION OF BID AND PERFORMANCE OF WORK UNDER GENERAL CONSTRUCTION CONTRACT</w:t>
      </w:r>
    </w:p>
    <w:p w14:paraId="3B55BE6E" w14:textId="77777777" w:rsidR="0063293E" w:rsidRDefault="0063293E">
      <w:pPr>
        <w:widowControl w:val="0"/>
        <w:autoSpaceDE w:val="0"/>
        <w:autoSpaceDN w:val="0"/>
        <w:adjustRightInd w:val="0"/>
        <w:spacing w:before="100" w:after="1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Agreement made </w:t>
      </w:r>
      <w:r>
        <w:rPr>
          <w:rFonts w:ascii="Times New Roman" w:hAnsi="Times New Roman" w:cs="Times New Roman"/>
          <w:i/>
          <w:iCs/>
          <w:color w:val="000000"/>
          <w:sz w:val="20"/>
          <w:szCs w:val="20"/>
        </w:rPr>
        <w:t>[date of agreement]</w:t>
      </w:r>
      <w:r>
        <w:rPr>
          <w:rFonts w:ascii="Times New Roman" w:hAnsi="Times New Roman" w:cs="Times New Roman"/>
          <w:color w:val="000000"/>
          <w:sz w:val="20"/>
          <w:szCs w:val="20"/>
        </w:rPr>
        <w:t xml:space="preserve">, between </w:t>
      </w:r>
      <w:r>
        <w:rPr>
          <w:rFonts w:ascii="Times New Roman" w:hAnsi="Times New Roman" w:cs="Times New Roman"/>
          <w:i/>
          <w:iCs/>
          <w:color w:val="000000"/>
          <w:sz w:val="20"/>
          <w:szCs w:val="20"/>
        </w:rPr>
        <w:t>[name of first party]</w:t>
      </w:r>
      <w:r>
        <w:rPr>
          <w:rFonts w:ascii="Times New Roman" w:hAnsi="Times New Roman" w:cs="Times New Roman"/>
          <w:color w:val="000000"/>
          <w:sz w:val="20"/>
          <w:szCs w:val="20"/>
        </w:rPr>
        <w:t xml:space="preserve">, of </w:t>
      </w:r>
      <w:r>
        <w:rPr>
          <w:rFonts w:ascii="Times New Roman" w:hAnsi="Times New Roman" w:cs="Times New Roman"/>
          <w:i/>
          <w:iCs/>
          <w:color w:val="000000"/>
          <w:sz w:val="20"/>
          <w:szCs w:val="20"/>
        </w:rPr>
        <w:t>[street address of first party]</w:t>
      </w:r>
      <w:r>
        <w:rPr>
          <w:rFonts w:ascii="Times New Roman" w:hAnsi="Times New Roman" w:cs="Times New Roman"/>
          <w:color w:val="000000"/>
          <w:sz w:val="20"/>
          <w:szCs w:val="20"/>
        </w:rPr>
        <w:t xml:space="preserve">, City of </w:t>
      </w:r>
      <w:r>
        <w:rPr>
          <w:rFonts w:ascii="Times New Roman" w:hAnsi="Times New Roman" w:cs="Times New Roman"/>
          <w:i/>
          <w:iCs/>
          <w:color w:val="000000"/>
          <w:sz w:val="20"/>
          <w:szCs w:val="20"/>
        </w:rPr>
        <w:t>[name of city]</w:t>
      </w:r>
      <w:r>
        <w:rPr>
          <w:rFonts w:ascii="Times New Roman" w:hAnsi="Times New Roman" w:cs="Times New Roman"/>
          <w:color w:val="000000"/>
          <w:sz w:val="20"/>
          <w:szCs w:val="20"/>
        </w:rPr>
        <w:t xml:space="preserve">, County of </w:t>
      </w:r>
      <w:r>
        <w:rPr>
          <w:rFonts w:ascii="Times New Roman" w:hAnsi="Times New Roman" w:cs="Times New Roman"/>
          <w:i/>
          <w:iCs/>
          <w:color w:val="000000"/>
          <w:sz w:val="20"/>
          <w:szCs w:val="20"/>
        </w:rPr>
        <w:t>[name of county]</w:t>
      </w:r>
      <w:r>
        <w:rPr>
          <w:rFonts w:ascii="Times New Roman" w:hAnsi="Times New Roman" w:cs="Times New Roman"/>
          <w:color w:val="000000"/>
          <w:sz w:val="20"/>
          <w:szCs w:val="20"/>
        </w:rPr>
        <w:t xml:space="preserve">, State of </w:t>
      </w:r>
      <w:r>
        <w:rPr>
          <w:rFonts w:ascii="Times New Roman" w:hAnsi="Times New Roman" w:cs="Times New Roman"/>
          <w:i/>
          <w:iCs/>
          <w:color w:val="000000"/>
          <w:sz w:val="20"/>
          <w:szCs w:val="20"/>
        </w:rPr>
        <w:t>[name of state]</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[name of second party]</w:t>
      </w:r>
      <w:r>
        <w:rPr>
          <w:rFonts w:ascii="Times New Roman" w:hAnsi="Times New Roman" w:cs="Times New Roman"/>
          <w:color w:val="000000"/>
          <w:sz w:val="20"/>
          <w:szCs w:val="20"/>
        </w:rPr>
        <w:t xml:space="preserve">, of </w:t>
      </w:r>
      <w:r>
        <w:rPr>
          <w:rFonts w:ascii="Times New Roman" w:hAnsi="Times New Roman" w:cs="Times New Roman"/>
          <w:i/>
          <w:iCs/>
          <w:color w:val="000000"/>
          <w:sz w:val="20"/>
          <w:szCs w:val="20"/>
        </w:rPr>
        <w:t>[street address of second party]</w:t>
      </w:r>
      <w:r>
        <w:rPr>
          <w:rFonts w:ascii="Times New Roman" w:hAnsi="Times New Roman" w:cs="Times New Roman"/>
          <w:color w:val="000000"/>
          <w:sz w:val="20"/>
          <w:szCs w:val="20"/>
        </w:rPr>
        <w:t xml:space="preserve">, City of </w:t>
      </w:r>
      <w:r>
        <w:rPr>
          <w:rFonts w:ascii="Times New Roman" w:hAnsi="Times New Roman" w:cs="Times New Roman"/>
          <w:i/>
          <w:iCs/>
          <w:color w:val="000000"/>
          <w:sz w:val="20"/>
          <w:szCs w:val="20"/>
        </w:rPr>
        <w:t>[name of city]</w:t>
      </w:r>
      <w:r>
        <w:rPr>
          <w:rFonts w:ascii="Times New Roman" w:hAnsi="Times New Roman" w:cs="Times New Roman"/>
          <w:color w:val="000000"/>
          <w:sz w:val="20"/>
          <w:szCs w:val="20"/>
        </w:rPr>
        <w:t xml:space="preserve"> County of </w:t>
      </w:r>
      <w:r>
        <w:rPr>
          <w:rFonts w:ascii="Times New Roman" w:hAnsi="Times New Roman" w:cs="Times New Roman"/>
          <w:i/>
          <w:iCs/>
          <w:color w:val="000000"/>
          <w:sz w:val="20"/>
          <w:szCs w:val="20"/>
        </w:rPr>
        <w:t>[name of county]</w:t>
      </w:r>
      <w:r>
        <w:rPr>
          <w:rFonts w:ascii="Times New Roman" w:hAnsi="Times New Roman" w:cs="Times New Roman"/>
          <w:color w:val="000000"/>
          <w:sz w:val="20"/>
          <w:szCs w:val="20"/>
        </w:rPr>
        <w:t xml:space="preserve">, State of </w:t>
      </w:r>
      <w:r>
        <w:rPr>
          <w:rFonts w:ascii="Times New Roman" w:hAnsi="Times New Roman" w:cs="Times New Roman"/>
          <w:i/>
          <w:iCs/>
          <w:color w:val="000000"/>
          <w:sz w:val="20"/>
          <w:szCs w:val="20"/>
        </w:rPr>
        <w:t>[name of state]</w:t>
      </w:r>
      <w:r>
        <w:rPr>
          <w:rFonts w:ascii="Times New Roman" w:hAnsi="Times New Roman" w:cs="Times New Roman"/>
          <w:color w:val="000000"/>
          <w:sz w:val="20"/>
          <w:szCs w:val="20"/>
        </w:rPr>
        <w:t xml:space="preserve">, and </w:t>
      </w:r>
      <w:r>
        <w:rPr>
          <w:rFonts w:ascii="Times New Roman" w:hAnsi="Times New Roman" w:cs="Times New Roman"/>
          <w:i/>
          <w:iCs/>
          <w:color w:val="000000"/>
          <w:sz w:val="20"/>
          <w:szCs w:val="20"/>
        </w:rPr>
        <w:t>[name of third party]</w:t>
      </w:r>
      <w:r>
        <w:rPr>
          <w:rFonts w:ascii="Times New Roman" w:hAnsi="Times New Roman" w:cs="Times New Roman"/>
          <w:color w:val="000000"/>
          <w:sz w:val="20"/>
          <w:szCs w:val="20"/>
        </w:rPr>
        <w:t xml:space="preserve">, of </w:t>
      </w:r>
      <w:r>
        <w:rPr>
          <w:rFonts w:ascii="Times New Roman" w:hAnsi="Times New Roman" w:cs="Times New Roman"/>
          <w:i/>
          <w:iCs/>
          <w:color w:val="000000"/>
          <w:sz w:val="20"/>
          <w:szCs w:val="20"/>
        </w:rPr>
        <w:t>[address of third party]</w:t>
      </w:r>
      <w:r>
        <w:rPr>
          <w:rFonts w:ascii="Times New Roman" w:hAnsi="Times New Roman" w:cs="Times New Roman"/>
          <w:color w:val="000000"/>
          <w:sz w:val="20"/>
          <w:szCs w:val="20"/>
        </w:rPr>
        <w:t xml:space="preserve">, City of </w:t>
      </w:r>
      <w:r>
        <w:rPr>
          <w:rFonts w:ascii="Times New Roman" w:hAnsi="Times New Roman" w:cs="Times New Roman"/>
          <w:i/>
          <w:iCs/>
          <w:color w:val="000000"/>
          <w:sz w:val="20"/>
          <w:szCs w:val="20"/>
        </w:rPr>
        <w:t>[name of city]</w:t>
      </w:r>
      <w:r>
        <w:rPr>
          <w:rFonts w:ascii="Times New Roman" w:hAnsi="Times New Roman" w:cs="Times New Roman"/>
          <w:color w:val="000000"/>
          <w:sz w:val="20"/>
          <w:szCs w:val="20"/>
        </w:rPr>
        <w:t xml:space="preserve">, County of </w:t>
      </w:r>
      <w:r>
        <w:rPr>
          <w:rFonts w:ascii="Times New Roman" w:hAnsi="Times New Roman" w:cs="Times New Roman"/>
          <w:i/>
          <w:iCs/>
          <w:color w:val="000000"/>
          <w:sz w:val="20"/>
          <w:szCs w:val="20"/>
        </w:rPr>
        <w:t>[name of county]</w:t>
      </w:r>
      <w:r>
        <w:rPr>
          <w:rFonts w:ascii="Times New Roman" w:hAnsi="Times New Roman" w:cs="Times New Roman"/>
          <w:color w:val="000000"/>
          <w:sz w:val="20"/>
          <w:szCs w:val="20"/>
        </w:rPr>
        <w:t xml:space="preserve">, State of </w:t>
      </w:r>
      <w:r>
        <w:rPr>
          <w:rFonts w:ascii="Times New Roman" w:hAnsi="Times New Roman" w:cs="Times New Roman"/>
          <w:i/>
          <w:iCs/>
          <w:color w:val="000000"/>
          <w:sz w:val="20"/>
          <w:szCs w:val="20"/>
        </w:rPr>
        <w:t>[name of state]</w:t>
      </w:r>
      <w:r>
        <w:rPr>
          <w:rFonts w:ascii="Times New Roman" w:hAnsi="Times New Roman" w:cs="Times New Roman"/>
          <w:color w:val="000000"/>
          <w:sz w:val="20"/>
          <w:szCs w:val="20"/>
        </w:rPr>
        <w:t>.</w:t>
      </w:r>
    </w:p>
    <w:p w14:paraId="637766D0" w14:textId="77777777" w:rsidR="0063293E" w:rsidRDefault="0063293E">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76B02621" w14:textId="77777777" w:rsidR="0063293E" w:rsidRDefault="0063293E">
      <w:pPr>
        <w:widowControl w:val="0"/>
        <w:autoSpaceDE w:val="0"/>
        <w:autoSpaceDN w:val="0"/>
        <w:adjustRightInd w:val="0"/>
        <w:spacing w:before="100" w:after="1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In consideration of the mutual benefit to be derived under this agreement, the parties agree as follows:</w:t>
      </w:r>
    </w:p>
    <w:p w14:paraId="5EB3C7C2" w14:textId="77777777" w:rsidR="0063293E" w:rsidRDefault="0063293E">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2033C69" w14:textId="77777777" w:rsidR="0063293E" w:rsidRDefault="0063293E">
      <w:pPr>
        <w:widowControl w:val="0"/>
        <w:autoSpaceDE w:val="0"/>
        <w:autoSpaceDN w:val="0"/>
        <w:adjustRightInd w:val="0"/>
        <w:spacing w:before="20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SECTION ONE. SCOPE AND DESCRIPTION</w:t>
      </w:r>
    </w:p>
    <w:p w14:paraId="4131674E" w14:textId="77777777" w:rsidR="0063293E" w:rsidRDefault="0063293E">
      <w:pPr>
        <w:widowControl w:val="0"/>
        <w:autoSpaceDE w:val="0"/>
        <w:autoSpaceDN w:val="0"/>
        <w:adjustRightInd w:val="0"/>
        <w:spacing w:before="100" w:after="1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parties associate themselves as joint </w:t>
      </w:r>
      <w:proofErr w:type="spellStart"/>
      <w:r>
        <w:rPr>
          <w:rFonts w:ascii="Times New Roman" w:hAnsi="Times New Roman" w:cs="Times New Roman"/>
          <w:color w:val="000000"/>
          <w:sz w:val="20"/>
          <w:szCs w:val="20"/>
        </w:rPr>
        <w:t>venturers</w:t>
      </w:r>
      <w:proofErr w:type="spellEnd"/>
      <w:r>
        <w:rPr>
          <w:rFonts w:ascii="Times New Roman" w:hAnsi="Times New Roman" w:cs="Times New Roman"/>
          <w:color w:val="000000"/>
          <w:sz w:val="20"/>
          <w:szCs w:val="20"/>
        </w:rPr>
        <w:t xml:space="preserve"> for the purpose of:</w:t>
      </w:r>
    </w:p>
    <w:p w14:paraId="1F54E90A" w14:textId="77777777" w:rsidR="0063293E" w:rsidRDefault="0063293E">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77CE5F9" w14:textId="77777777" w:rsidR="0063293E" w:rsidRDefault="0063293E">
      <w:pPr>
        <w:widowControl w:val="0"/>
        <w:autoSpaceDE w:val="0"/>
        <w:autoSpaceDN w:val="0"/>
        <w:adjustRightInd w:val="0"/>
        <w:spacing w:before="100" w:after="1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 Preparing and submitting a bid pursuant to an invitation for bids from </w:t>
      </w:r>
      <w:r>
        <w:rPr>
          <w:rFonts w:ascii="Times New Roman" w:hAnsi="Times New Roman" w:cs="Times New Roman"/>
          <w:i/>
          <w:iCs/>
          <w:color w:val="000000"/>
          <w:sz w:val="20"/>
          <w:szCs w:val="20"/>
        </w:rPr>
        <w:t>[title of awarding authority]</w:t>
      </w:r>
      <w:r>
        <w:rPr>
          <w:rFonts w:ascii="Times New Roman" w:hAnsi="Times New Roman" w:cs="Times New Roman"/>
          <w:color w:val="000000"/>
          <w:sz w:val="20"/>
          <w:szCs w:val="20"/>
        </w:rPr>
        <w:t xml:space="preserve"> with respect to a construction project generally described as follows: </w:t>
      </w:r>
      <w:r>
        <w:rPr>
          <w:rFonts w:ascii="Times New Roman" w:hAnsi="Times New Roman" w:cs="Times New Roman"/>
          <w:i/>
          <w:iCs/>
          <w:color w:val="000000"/>
          <w:sz w:val="20"/>
          <w:szCs w:val="20"/>
        </w:rPr>
        <w:t>[description of construction project]</w:t>
      </w:r>
      <w:r>
        <w:rPr>
          <w:rFonts w:ascii="Times New Roman" w:hAnsi="Times New Roman" w:cs="Times New Roman"/>
          <w:color w:val="000000"/>
          <w:sz w:val="20"/>
          <w:szCs w:val="20"/>
        </w:rPr>
        <w:t xml:space="preserve">. A copy of the invitation for bids, in which the project is described in particularity, is attached as </w:t>
      </w:r>
      <w:proofErr w:type="gramStart"/>
      <w:r>
        <w:rPr>
          <w:rFonts w:ascii="Times New Roman" w:hAnsi="Times New Roman" w:cs="Times New Roman"/>
          <w:color w:val="000000"/>
          <w:sz w:val="20"/>
          <w:szCs w:val="20"/>
        </w:rPr>
        <w:t>Exhibit</w:t>
      </w:r>
      <w:proofErr w:type="gramEnd"/>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[designation of exhibit]</w:t>
      </w:r>
      <w:r>
        <w:rPr>
          <w:rFonts w:ascii="Times New Roman" w:hAnsi="Times New Roman" w:cs="Times New Roman"/>
          <w:color w:val="000000"/>
          <w:sz w:val="20"/>
          <w:szCs w:val="20"/>
        </w:rPr>
        <w:t>.</w:t>
      </w:r>
    </w:p>
    <w:p w14:paraId="2D8F43EB" w14:textId="77777777" w:rsidR="0063293E" w:rsidRDefault="0063293E">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C2D6CA1" w14:textId="77777777" w:rsidR="0063293E" w:rsidRDefault="0063293E">
      <w:pPr>
        <w:widowControl w:val="0"/>
        <w:autoSpaceDE w:val="0"/>
        <w:autoSpaceDN w:val="0"/>
        <w:adjustRightInd w:val="0"/>
        <w:spacing w:before="100" w:after="1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 If awarded the contract, performing and completing the contract in accordance with the terms of the bid.</w:t>
      </w:r>
    </w:p>
    <w:p w14:paraId="25AD49A9" w14:textId="77777777" w:rsidR="0063293E" w:rsidRDefault="0063293E">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3EFA4E6" w14:textId="53F27573" w:rsidR="0063293E" w:rsidRDefault="0063293E">
      <w:pPr>
        <w:widowControl w:val="0"/>
        <w:autoSpaceDE w:val="0"/>
        <w:autoSpaceDN w:val="0"/>
        <w:adjustRightInd w:val="0"/>
        <w:spacing w:before="100" w:after="1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All such work shall be performed under the name of </w:t>
      </w:r>
      <w:r>
        <w:rPr>
          <w:rFonts w:ascii="Times New Roman" w:hAnsi="Times New Roman" w:cs="Times New Roman"/>
          <w:i/>
          <w:iCs/>
          <w:color w:val="000000"/>
          <w:sz w:val="20"/>
          <w:szCs w:val="20"/>
        </w:rPr>
        <w:t xml:space="preserve">[business name of joint </w:t>
      </w:r>
      <w:proofErr w:type="spellStart"/>
      <w:proofErr w:type="gramStart"/>
      <w:r>
        <w:rPr>
          <w:rFonts w:ascii="Times New Roman" w:hAnsi="Times New Roman" w:cs="Times New Roman"/>
          <w:i/>
          <w:iCs/>
          <w:color w:val="000000"/>
          <w:sz w:val="20"/>
          <w:szCs w:val="20"/>
        </w:rPr>
        <w:t>venturers</w:t>
      </w:r>
      <w:proofErr w:type="spellEnd"/>
      <w:r>
        <w:rPr>
          <w:rFonts w:ascii="Times New Roman" w:hAnsi="Times New Roman" w:cs="Times New Roman"/>
          <w:i/>
          <w:iCs/>
          <w:color w:val="000000"/>
          <w:sz w:val="20"/>
          <w:szCs w:val="20"/>
        </w:rPr>
        <w:t>]</w:t>
      </w:r>
      <w:r w:rsidR="00B0571F">
        <w:rPr>
          <w:rFonts w:ascii="Times New Roman" w:hAnsi="Times New Roman" w:cs="Times New Roman"/>
          <w:i/>
          <w:iCs/>
          <w:color w:val="000000"/>
          <w:sz w:val="20"/>
          <w:szCs w:val="20"/>
        </w:rPr>
        <w:t>a</w:t>
      </w:r>
      <w:proofErr w:type="gramEnd"/>
      <w:r w:rsidR="00B0571F">
        <w:rPr>
          <w:rFonts w:ascii="Times New Roman" w:hAnsi="Times New Roman" w:cs="Times New Roman"/>
          <w:i/>
          <w:iCs/>
          <w:color w:val="000000"/>
          <w:sz w:val="20"/>
          <w:szCs w:val="20"/>
        </w:rPr>
        <w:t xml:space="preserve"> New York Limited Liability Company</w:t>
      </w:r>
      <w:r>
        <w:rPr>
          <w:rFonts w:ascii="Times New Roman" w:hAnsi="Times New Roman" w:cs="Times New Roman"/>
          <w:color w:val="000000"/>
          <w:sz w:val="20"/>
          <w:szCs w:val="20"/>
        </w:rPr>
        <w:t>. Any contract awarded and the work under such contract is referred to in this agreement as “the project.” It is understood that this joint-venture agreement extends only to the submission of the bid and performance of the project, together with any agreed changes or additions to the bid or agreed extra work under the project. In no event shall this agreement extend to or cover any other or different work.</w:t>
      </w:r>
    </w:p>
    <w:p w14:paraId="1B95D07E" w14:textId="77777777" w:rsidR="0063293E" w:rsidRDefault="0063293E">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D6C2972" w14:textId="77777777" w:rsidR="0063293E" w:rsidRDefault="0063293E">
      <w:pPr>
        <w:widowControl w:val="0"/>
        <w:autoSpaceDE w:val="0"/>
        <w:autoSpaceDN w:val="0"/>
        <w:adjustRightInd w:val="0"/>
        <w:spacing w:before="20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SECTION TWO. CONTRIBUTIONS AND RELATIVE INTERESTS</w:t>
      </w:r>
    </w:p>
    <w:p w14:paraId="197ED2AF" w14:textId="77777777" w:rsidR="0063293E" w:rsidRDefault="0063293E">
      <w:pPr>
        <w:widowControl w:val="0"/>
        <w:autoSpaceDE w:val="0"/>
        <w:autoSpaceDN w:val="0"/>
        <w:adjustRightInd w:val="0"/>
        <w:spacing w:before="100" w:after="1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All necessary working capital when and as required for performance of the joint venture shall be furnished by the parties </w:t>
      </w:r>
      <w:proofErr w:type="gramStart"/>
      <w:r>
        <w:rPr>
          <w:rFonts w:ascii="Times New Roman" w:hAnsi="Times New Roman" w:cs="Times New Roman"/>
          <w:color w:val="000000"/>
          <w:sz w:val="20"/>
          <w:szCs w:val="20"/>
        </w:rPr>
        <w:t>according</w:t>
      </w:r>
      <w:proofErr w:type="gramEnd"/>
      <w:r>
        <w:rPr>
          <w:rFonts w:ascii="Times New Roman" w:hAnsi="Times New Roman" w:cs="Times New Roman"/>
          <w:color w:val="000000"/>
          <w:sz w:val="20"/>
          <w:szCs w:val="20"/>
        </w:rPr>
        <w:t xml:space="preserve"> to the following schedule:</w:t>
      </w:r>
    </w:p>
    <w:p w14:paraId="31653601" w14:textId="77777777" w:rsidR="0063293E" w:rsidRDefault="0063293E">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2D58135" w14:textId="77777777" w:rsidR="0063293E" w:rsidRDefault="0063293E">
      <w:pPr>
        <w:widowControl w:val="0"/>
        <w:autoSpaceDE w:val="0"/>
        <w:autoSpaceDN w:val="0"/>
        <w:adjustRightInd w:val="0"/>
        <w:spacing w:after="0" w:line="240" w:lineRule="auto"/>
        <w:jc w:val="both"/>
        <w:rPr>
          <w:rFonts w:ascii="Times New Roman" w:hAnsi="Times New Roman" w:cs="Times New Roman"/>
          <w:color w:val="000000"/>
          <w:sz w:val="20"/>
          <w:szCs w:val="20"/>
        </w:rPr>
      </w:pPr>
      <w:bookmarkStart w:id="2" w:name="co_anchor_I5e3266c0e53e11e1b771bdae4ea99"/>
      <w:bookmarkEnd w:id="2"/>
    </w:p>
    <w:tbl>
      <w:tblPr>
        <w:tblW w:w="0" w:type="auto"/>
        <w:tblInd w:w="30" w:type="dxa"/>
        <w:tblLayout w:type="fixed"/>
        <w:tblCellMar>
          <w:left w:w="0" w:type="dxa"/>
          <w:right w:w="0" w:type="dxa"/>
        </w:tblCellMar>
        <w:tblLook w:val="0000" w:firstRow="0" w:lastRow="0" w:firstColumn="0" w:lastColumn="0" w:noHBand="0" w:noVBand="0"/>
      </w:tblPr>
      <w:tblGrid>
        <w:gridCol w:w="5040"/>
        <w:gridCol w:w="5040"/>
      </w:tblGrid>
      <w:tr w:rsidR="0063293E" w14:paraId="760E765A" w14:textId="77777777">
        <w:tc>
          <w:tcPr>
            <w:tcW w:w="5040" w:type="dxa"/>
            <w:tcBorders>
              <w:top w:val="nil"/>
              <w:left w:val="nil"/>
              <w:bottom w:val="nil"/>
              <w:right w:val="nil"/>
            </w:tcBorders>
            <w:tcMar>
              <w:left w:w="30" w:type="dxa"/>
              <w:right w:w="30" w:type="dxa"/>
            </w:tcMar>
          </w:tcPr>
          <w:p w14:paraId="23CA949D" w14:textId="77777777" w:rsidR="0063293E" w:rsidRDefault="0063293E">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Dollar Amount of Capital</w:t>
            </w:r>
          </w:p>
          <w:p w14:paraId="2DB41404" w14:textId="77777777" w:rsidR="0063293E" w:rsidRDefault="0063293E">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c>
          <w:tcPr>
            <w:tcW w:w="5040" w:type="dxa"/>
            <w:tcBorders>
              <w:top w:val="nil"/>
              <w:left w:val="nil"/>
              <w:bottom w:val="nil"/>
              <w:right w:val="nil"/>
            </w:tcBorders>
            <w:tcMar>
              <w:left w:w="30" w:type="dxa"/>
              <w:right w:w="30" w:type="dxa"/>
            </w:tcMar>
          </w:tcPr>
          <w:p w14:paraId="7070B424" w14:textId="77777777" w:rsidR="0063293E" w:rsidRDefault="0063293E">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color w:val="000000"/>
                <w:sz w:val="20"/>
                <w:szCs w:val="20"/>
              </w:rPr>
              <w:t>Percentage of Interest</w:t>
            </w:r>
          </w:p>
          <w:p w14:paraId="2EBBCF5A" w14:textId="77777777" w:rsidR="0063293E" w:rsidRDefault="0063293E">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r>
      <w:tr w:rsidR="0063293E" w14:paraId="3A459D45" w14:textId="77777777">
        <w:tc>
          <w:tcPr>
            <w:tcW w:w="5040" w:type="dxa"/>
            <w:tcBorders>
              <w:top w:val="nil"/>
              <w:left w:val="nil"/>
              <w:bottom w:val="nil"/>
              <w:right w:val="nil"/>
            </w:tcBorders>
            <w:tcMar>
              <w:left w:w="30" w:type="dxa"/>
              <w:right w:w="30" w:type="dxa"/>
            </w:tcMar>
          </w:tcPr>
          <w:p w14:paraId="23DF3F8D" w14:textId="77777777" w:rsidR="0063293E" w:rsidRDefault="0063293E">
            <w:pPr>
              <w:widowControl w:val="0"/>
              <w:autoSpaceDE w:val="0"/>
              <w:autoSpaceDN w:val="0"/>
              <w:adjustRightInd w:val="0"/>
              <w:spacing w:after="0" w:line="240" w:lineRule="auto"/>
              <w:ind w:left="30" w:right="30"/>
              <w:rPr>
                <w:rFonts w:ascii="Times New Roman" w:hAnsi="Times New Roman" w:cs="Times New Roman"/>
                <w:i/>
                <w:iCs/>
                <w:color w:val="000000"/>
                <w:sz w:val="20"/>
                <w:szCs w:val="20"/>
              </w:rPr>
            </w:pPr>
            <w:r>
              <w:rPr>
                <w:rFonts w:ascii="Times New Roman" w:hAnsi="Times New Roman" w:cs="Times New Roman"/>
                <w:color w:val="000000"/>
                <w:sz w:val="20"/>
                <w:szCs w:val="20"/>
              </w:rPr>
              <w:t>$</w:t>
            </w:r>
            <w:r>
              <w:rPr>
                <w:rFonts w:ascii="Times New Roman" w:hAnsi="Times New Roman" w:cs="Times New Roman"/>
                <w:i/>
                <w:iCs/>
                <w:color w:val="000000"/>
                <w:sz w:val="20"/>
                <w:szCs w:val="20"/>
              </w:rPr>
              <w:t>[Dollar amount 1]</w:t>
            </w:r>
          </w:p>
          <w:p w14:paraId="4695CA95" w14:textId="77777777" w:rsidR="0063293E" w:rsidRDefault="0063293E">
            <w:pPr>
              <w:widowControl w:val="0"/>
              <w:autoSpaceDE w:val="0"/>
              <w:autoSpaceDN w:val="0"/>
              <w:adjustRightInd w:val="0"/>
              <w:spacing w:after="0" w:line="240" w:lineRule="auto"/>
              <w:ind w:left="30" w:right="30"/>
              <w:rPr>
                <w:rFonts w:ascii="Times New Roman" w:hAnsi="Times New Roman" w:cs="Times New Roman"/>
                <w:i/>
                <w:iCs/>
                <w:color w:val="000000"/>
                <w:sz w:val="20"/>
                <w:szCs w:val="20"/>
              </w:rPr>
            </w:pPr>
          </w:p>
        </w:tc>
        <w:tc>
          <w:tcPr>
            <w:tcW w:w="5040" w:type="dxa"/>
            <w:tcBorders>
              <w:top w:val="nil"/>
              <w:left w:val="nil"/>
              <w:bottom w:val="nil"/>
              <w:right w:val="nil"/>
            </w:tcBorders>
            <w:tcMar>
              <w:left w:w="30" w:type="dxa"/>
              <w:right w:w="30" w:type="dxa"/>
            </w:tcMar>
          </w:tcPr>
          <w:p w14:paraId="7B897F1B" w14:textId="77777777" w:rsidR="0063293E" w:rsidRDefault="0063293E">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i/>
                <w:iCs/>
                <w:color w:val="000000"/>
                <w:sz w:val="20"/>
                <w:szCs w:val="20"/>
              </w:rPr>
              <w:t>[</w:t>
            </w:r>
            <w:proofErr w:type="gramStart"/>
            <w:r>
              <w:rPr>
                <w:rFonts w:ascii="Times New Roman" w:hAnsi="Times New Roman" w:cs="Times New Roman"/>
                <w:i/>
                <w:iCs/>
                <w:color w:val="000000"/>
                <w:sz w:val="20"/>
                <w:szCs w:val="20"/>
              </w:rPr>
              <w:t>percentage</w:t>
            </w:r>
            <w:proofErr w:type="gramEnd"/>
            <w:r>
              <w:rPr>
                <w:rFonts w:ascii="Times New Roman" w:hAnsi="Times New Roman" w:cs="Times New Roman"/>
                <w:i/>
                <w:iCs/>
                <w:color w:val="000000"/>
                <w:sz w:val="20"/>
                <w:szCs w:val="20"/>
              </w:rPr>
              <w:t xml:space="preserve"> 1]</w:t>
            </w:r>
            <w:r>
              <w:rPr>
                <w:rFonts w:ascii="Times New Roman" w:hAnsi="Times New Roman" w:cs="Times New Roman"/>
                <w:color w:val="000000"/>
                <w:sz w:val="20"/>
                <w:szCs w:val="20"/>
              </w:rPr>
              <w:t>%</w:t>
            </w:r>
          </w:p>
          <w:p w14:paraId="64DE2BDD" w14:textId="77777777" w:rsidR="0063293E" w:rsidRDefault="0063293E">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r>
      <w:tr w:rsidR="0063293E" w14:paraId="7345CC08" w14:textId="77777777">
        <w:tc>
          <w:tcPr>
            <w:tcW w:w="5040" w:type="dxa"/>
            <w:tcBorders>
              <w:top w:val="nil"/>
              <w:left w:val="nil"/>
              <w:bottom w:val="nil"/>
              <w:right w:val="nil"/>
            </w:tcBorders>
            <w:tcMar>
              <w:left w:w="30" w:type="dxa"/>
              <w:right w:w="30" w:type="dxa"/>
            </w:tcMar>
          </w:tcPr>
          <w:p w14:paraId="1BAF2DB2" w14:textId="77777777" w:rsidR="0063293E" w:rsidRDefault="0063293E">
            <w:pPr>
              <w:widowControl w:val="0"/>
              <w:autoSpaceDE w:val="0"/>
              <w:autoSpaceDN w:val="0"/>
              <w:adjustRightInd w:val="0"/>
              <w:spacing w:after="0" w:line="240" w:lineRule="auto"/>
              <w:ind w:left="30" w:right="30"/>
              <w:rPr>
                <w:rFonts w:ascii="Times New Roman" w:hAnsi="Times New Roman" w:cs="Times New Roman"/>
                <w:i/>
                <w:iCs/>
                <w:color w:val="000000"/>
                <w:sz w:val="20"/>
                <w:szCs w:val="20"/>
              </w:rPr>
            </w:pPr>
            <w:r>
              <w:rPr>
                <w:rFonts w:ascii="Times New Roman" w:hAnsi="Times New Roman" w:cs="Times New Roman"/>
                <w:color w:val="000000"/>
                <w:sz w:val="20"/>
                <w:szCs w:val="20"/>
              </w:rPr>
              <w:t>$</w:t>
            </w:r>
            <w:r>
              <w:rPr>
                <w:rFonts w:ascii="Times New Roman" w:hAnsi="Times New Roman" w:cs="Times New Roman"/>
                <w:i/>
                <w:iCs/>
                <w:color w:val="000000"/>
                <w:sz w:val="20"/>
                <w:szCs w:val="20"/>
              </w:rPr>
              <w:t>[Dollar amount 2]</w:t>
            </w:r>
          </w:p>
          <w:p w14:paraId="2A78C009" w14:textId="77777777" w:rsidR="0063293E" w:rsidRDefault="0063293E">
            <w:pPr>
              <w:widowControl w:val="0"/>
              <w:autoSpaceDE w:val="0"/>
              <w:autoSpaceDN w:val="0"/>
              <w:adjustRightInd w:val="0"/>
              <w:spacing w:after="0" w:line="240" w:lineRule="auto"/>
              <w:ind w:left="30" w:right="30"/>
              <w:rPr>
                <w:rFonts w:ascii="Times New Roman" w:hAnsi="Times New Roman" w:cs="Times New Roman"/>
                <w:i/>
                <w:iCs/>
                <w:color w:val="000000"/>
                <w:sz w:val="20"/>
                <w:szCs w:val="20"/>
              </w:rPr>
            </w:pPr>
          </w:p>
        </w:tc>
        <w:tc>
          <w:tcPr>
            <w:tcW w:w="5040" w:type="dxa"/>
            <w:tcBorders>
              <w:top w:val="nil"/>
              <w:left w:val="nil"/>
              <w:bottom w:val="nil"/>
              <w:right w:val="nil"/>
            </w:tcBorders>
            <w:tcMar>
              <w:left w:w="30" w:type="dxa"/>
              <w:right w:w="30" w:type="dxa"/>
            </w:tcMar>
          </w:tcPr>
          <w:p w14:paraId="756BDFD9" w14:textId="77777777" w:rsidR="0063293E" w:rsidRDefault="0063293E">
            <w:pPr>
              <w:widowControl w:val="0"/>
              <w:autoSpaceDE w:val="0"/>
              <w:autoSpaceDN w:val="0"/>
              <w:adjustRightInd w:val="0"/>
              <w:spacing w:after="0" w:line="240" w:lineRule="auto"/>
              <w:ind w:left="30" w:right="30"/>
              <w:rPr>
                <w:rFonts w:ascii="Times New Roman" w:hAnsi="Times New Roman" w:cs="Times New Roman"/>
                <w:color w:val="000000"/>
                <w:sz w:val="20"/>
                <w:szCs w:val="20"/>
              </w:rPr>
            </w:pPr>
            <w:r>
              <w:rPr>
                <w:rFonts w:ascii="Times New Roman" w:hAnsi="Times New Roman" w:cs="Times New Roman"/>
                <w:i/>
                <w:iCs/>
                <w:color w:val="000000"/>
                <w:sz w:val="20"/>
                <w:szCs w:val="20"/>
              </w:rPr>
              <w:t>[</w:t>
            </w:r>
            <w:proofErr w:type="gramStart"/>
            <w:r>
              <w:rPr>
                <w:rFonts w:ascii="Times New Roman" w:hAnsi="Times New Roman" w:cs="Times New Roman"/>
                <w:i/>
                <w:iCs/>
                <w:color w:val="000000"/>
                <w:sz w:val="20"/>
                <w:szCs w:val="20"/>
              </w:rPr>
              <w:t>percentage</w:t>
            </w:r>
            <w:proofErr w:type="gramEnd"/>
            <w:r>
              <w:rPr>
                <w:rFonts w:ascii="Times New Roman" w:hAnsi="Times New Roman" w:cs="Times New Roman"/>
                <w:i/>
                <w:iCs/>
                <w:color w:val="000000"/>
                <w:sz w:val="20"/>
                <w:szCs w:val="20"/>
              </w:rPr>
              <w:t xml:space="preserve"> 2]</w:t>
            </w:r>
            <w:r>
              <w:rPr>
                <w:rFonts w:ascii="Times New Roman" w:hAnsi="Times New Roman" w:cs="Times New Roman"/>
                <w:color w:val="000000"/>
                <w:sz w:val="20"/>
                <w:szCs w:val="20"/>
              </w:rPr>
              <w:t>%</w:t>
            </w:r>
          </w:p>
          <w:p w14:paraId="46778C15" w14:textId="77777777" w:rsidR="0063293E" w:rsidRDefault="0063293E">
            <w:pPr>
              <w:widowControl w:val="0"/>
              <w:autoSpaceDE w:val="0"/>
              <w:autoSpaceDN w:val="0"/>
              <w:adjustRightInd w:val="0"/>
              <w:spacing w:after="0" w:line="240" w:lineRule="auto"/>
              <w:ind w:left="30" w:right="30"/>
              <w:rPr>
                <w:rFonts w:ascii="Times New Roman" w:hAnsi="Times New Roman" w:cs="Times New Roman"/>
                <w:color w:val="000000"/>
                <w:sz w:val="20"/>
                <w:szCs w:val="20"/>
              </w:rPr>
            </w:pPr>
          </w:p>
        </w:tc>
      </w:tr>
    </w:tbl>
    <w:p w14:paraId="4A9C5725" w14:textId="77777777" w:rsidR="0063293E" w:rsidRDefault="0063293E">
      <w:pPr>
        <w:widowControl w:val="0"/>
        <w:autoSpaceDE w:val="0"/>
        <w:autoSpaceDN w:val="0"/>
        <w:adjustRightInd w:val="0"/>
        <w:spacing w:after="0" w:line="240" w:lineRule="auto"/>
        <w:jc w:val="both"/>
        <w:rPr>
          <w:rFonts w:ascii="Times New Roman" w:hAnsi="Times New Roman" w:cs="Times New Roman"/>
          <w:color w:val="000000"/>
          <w:sz w:val="20"/>
          <w:szCs w:val="20"/>
        </w:rPr>
      </w:pPr>
    </w:p>
    <w:p w14:paraId="6AC81017" w14:textId="77777777" w:rsidR="0063293E" w:rsidRDefault="0063293E">
      <w:pPr>
        <w:widowControl w:val="0"/>
        <w:autoSpaceDE w:val="0"/>
        <w:autoSpaceDN w:val="0"/>
        <w:adjustRightInd w:val="0"/>
        <w:spacing w:before="100" w:after="1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The interests of the parties in the joint venture and in all property, materials, and equipment acquired in connection with the venture, and in all profits and losses incurred in the performance of the project shall also be in accordance with the percentages set forth above. If, at any time, any party fails to contribute his or her share of working capital, the party or parties not in default may require that the allocation of profits be changed to be proportionate to contributions actually made; provided, that the parties shall continue to share in losses according to the original schedule.</w:t>
      </w:r>
    </w:p>
    <w:p w14:paraId="181E208B" w14:textId="77777777" w:rsidR="0063293E" w:rsidRDefault="0063293E">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6D33469" w14:textId="77777777" w:rsidR="0063293E" w:rsidRDefault="0063293E">
      <w:pPr>
        <w:widowControl w:val="0"/>
        <w:autoSpaceDE w:val="0"/>
        <w:autoSpaceDN w:val="0"/>
        <w:adjustRightInd w:val="0"/>
        <w:spacing w:before="200" w:line="240" w:lineRule="auto"/>
        <w:jc w:val="center"/>
        <w:rPr>
          <w:rFonts w:ascii="Times New Roman" w:hAnsi="Times New Roman" w:cs="Times New Roman"/>
          <w:b/>
          <w:bCs/>
          <w:color w:val="000000"/>
          <w:sz w:val="20"/>
          <w:szCs w:val="20"/>
        </w:rPr>
      </w:pPr>
    </w:p>
    <w:p w14:paraId="7F8E77A8" w14:textId="77777777" w:rsidR="0063293E" w:rsidRDefault="0063293E">
      <w:pPr>
        <w:widowControl w:val="0"/>
        <w:autoSpaceDE w:val="0"/>
        <w:autoSpaceDN w:val="0"/>
        <w:adjustRightInd w:val="0"/>
        <w:spacing w:before="200" w:line="240" w:lineRule="auto"/>
        <w:jc w:val="center"/>
        <w:rPr>
          <w:rFonts w:ascii="Times New Roman" w:hAnsi="Times New Roman" w:cs="Times New Roman"/>
          <w:b/>
          <w:bCs/>
          <w:color w:val="000000"/>
          <w:sz w:val="20"/>
          <w:szCs w:val="20"/>
        </w:rPr>
      </w:pPr>
    </w:p>
    <w:p w14:paraId="17916E3B" w14:textId="77777777" w:rsidR="0063293E" w:rsidRDefault="0063293E">
      <w:pPr>
        <w:widowControl w:val="0"/>
        <w:autoSpaceDE w:val="0"/>
        <w:autoSpaceDN w:val="0"/>
        <w:adjustRightInd w:val="0"/>
        <w:spacing w:before="20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SECTION THREE. CONDUCT OF VENTURE</w:t>
      </w:r>
    </w:p>
    <w:p w14:paraId="413E8D33" w14:textId="77777777" w:rsidR="0063293E" w:rsidRDefault="0063293E">
      <w:pPr>
        <w:widowControl w:val="0"/>
        <w:autoSpaceDE w:val="0"/>
        <w:autoSpaceDN w:val="0"/>
        <w:adjustRightInd w:val="0"/>
        <w:spacing w:before="100" w:after="1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parties designate </w:t>
      </w:r>
      <w:r>
        <w:rPr>
          <w:rFonts w:ascii="Times New Roman" w:hAnsi="Times New Roman" w:cs="Times New Roman"/>
          <w:i/>
          <w:iCs/>
          <w:color w:val="000000"/>
          <w:sz w:val="20"/>
          <w:szCs w:val="20"/>
        </w:rPr>
        <w:t>[name of manager]</w:t>
      </w:r>
      <w:r>
        <w:rPr>
          <w:rFonts w:ascii="Times New Roman" w:hAnsi="Times New Roman" w:cs="Times New Roman"/>
          <w:color w:val="000000"/>
          <w:sz w:val="20"/>
          <w:szCs w:val="20"/>
        </w:rPr>
        <w:t xml:space="preserve"> as the manager of the joint venture. </w:t>
      </w:r>
      <w:r>
        <w:rPr>
          <w:rFonts w:ascii="Times New Roman" w:hAnsi="Times New Roman" w:cs="Times New Roman"/>
          <w:i/>
          <w:iCs/>
          <w:color w:val="000000"/>
          <w:sz w:val="20"/>
          <w:szCs w:val="20"/>
        </w:rPr>
        <w:t>[</w:t>
      </w:r>
      <w:proofErr w:type="spellStart"/>
      <w:r>
        <w:rPr>
          <w:rFonts w:ascii="Times New Roman" w:hAnsi="Times New Roman" w:cs="Times New Roman"/>
          <w:i/>
          <w:iCs/>
          <w:color w:val="000000"/>
          <w:sz w:val="20"/>
          <w:szCs w:val="20"/>
        </w:rPr>
        <w:t>He/She</w:t>
      </w:r>
      <w:proofErr w:type="spellEnd"/>
      <w:r>
        <w:rPr>
          <w:rFonts w:ascii="Times New Roman" w:hAnsi="Times New Roman" w:cs="Times New Roman"/>
          <w:i/>
          <w:iCs/>
          <w:color w:val="000000"/>
          <w:sz w:val="20"/>
          <w:szCs w:val="20"/>
        </w:rPr>
        <w:t>]</w:t>
      </w:r>
      <w:r>
        <w:rPr>
          <w:rFonts w:ascii="Times New Roman" w:hAnsi="Times New Roman" w:cs="Times New Roman"/>
          <w:color w:val="000000"/>
          <w:sz w:val="20"/>
          <w:szCs w:val="20"/>
        </w:rPr>
        <w:t xml:space="preserve"> shall be primarily responsible for preparation of the bid, with the other parties providing any assistance requested by </w:t>
      </w:r>
      <w:r>
        <w:rPr>
          <w:rFonts w:ascii="Times New Roman" w:hAnsi="Times New Roman" w:cs="Times New Roman"/>
          <w:i/>
          <w:iCs/>
          <w:color w:val="000000"/>
          <w:sz w:val="20"/>
          <w:szCs w:val="20"/>
        </w:rPr>
        <w:t>[him/her]</w:t>
      </w:r>
      <w:r>
        <w:rPr>
          <w:rFonts w:ascii="Times New Roman" w:hAnsi="Times New Roman" w:cs="Times New Roman"/>
          <w:color w:val="000000"/>
          <w:sz w:val="20"/>
          <w:szCs w:val="20"/>
        </w:rPr>
        <w:t xml:space="preserve">. The bid will be submitted to the awarding authority no later than </w:t>
      </w:r>
      <w:r>
        <w:rPr>
          <w:rFonts w:ascii="Times New Roman" w:hAnsi="Times New Roman" w:cs="Times New Roman"/>
          <w:i/>
          <w:iCs/>
          <w:color w:val="000000"/>
          <w:sz w:val="20"/>
          <w:szCs w:val="20"/>
        </w:rPr>
        <w:t>[date of submitting bid]</w:t>
      </w:r>
      <w:r>
        <w:rPr>
          <w:rFonts w:ascii="Times New Roman" w:hAnsi="Times New Roman" w:cs="Times New Roman"/>
          <w:color w:val="000000"/>
          <w:sz w:val="20"/>
          <w:szCs w:val="20"/>
        </w:rPr>
        <w:t>, and will be signed by all the parties.</w:t>
      </w:r>
    </w:p>
    <w:p w14:paraId="17BBA71C" w14:textId="77777777" w:rsidR="0063293E" w:rsidRDefault="0063293E">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5069EE3" w14:textId="77777777" w:rsidR="0063293E" w:rsidRDefault="0063293E">
      <w:pPr>
        <w:widowControl w:val="0"/>
        <w:autoSpaceDE w:val="0"/>
        <w:autoSpaceDN w:val="0"/>
        <w:adjustRightInd w:val="0"/>
        <w:spacing w:before="100" w:after="1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If a contract is awarded, the manager shall have general supervisory control over the project and shall make all day-to-day decisions concerning conduct of the work, but </w:t>
      </w:r>
      <w:proofErr w:type="gramStart"/>
      <w:r>
        <w:rPr>
          <w:rFonts w:ascii="Times New Roman" w:hAnsi="Times New Roman" w:cs="Times New Roman"/>
          <w:color w:val="000000"/>
          <w:sz w:val="20"/>
          <w:szCs w:val="20"/>
        </w:rPr>
        <w:t xml:space="preserve">general policy decisions shall only be made after approval by the joint </w:t>
      </w:r>
      <w:proofErr w:type="spellStart"/>
      <w:r>
        <w:rPr>
          <w:rFonts w:ascii="Times New Roman" w:hAnsi="Times New Roman" w:cs="Times New Roman"/>
          <w:color w:val="000000"/>
          <w:sz w:val="20"/>
          <w:szCs w:val="20"/>
        </w:rPr>
        <w:t>venturers</w:t>
      </w:r>
      <w:proofErr w:type="spellEnd"/>
      <w:r>
        <w:rPr>
          <w:rFonts w:ascii="Times New Roman" w:hAnsi="Times New Roman" w:cs="Times New Roman"/>
          <w:color w:val="000000"/>
          <w:sz w:val="20"/>
          <w:szCs w:val="20"/>
        </w:rPr>
        <w:t xml:space="preserve"> representing </w:t>
      </w:r>
      <w:r>
        <w:rPr>
          <w:rFonts w:ascii="Times New Roman" w:hAnsi="Times New Roman" w:cs="Times New Roman"/>
          <w:i/>
          <w:iCs/>
          <w:color w:val="000000"/>
          <w:sz w:val="20"/>
          <w:szCs w:val="20"/>
        </w:rPr>
        <w:t>[fraction of total interests]</w:t>
      </w:r>
      <w:r>
        <w:rPr>
          <w:rFonts w:ascii="Times New Roman" w:hAnsi="Times New Roman" w:cs="Times New Roman"/>
          <w:color w:val="000000"/>
          <w:sz w:val="20"/>
          <w:szCs w:val="20"/>
        </w:rPr>
        <w:t xml:space="preserve"> of the total interests</w:t>
      </w:r>
      <w:proofErr w:type="gramEnd"/>
      <w:r>
        <w:rPr>
          <w:rFonts w:ascii="Times New Roman" w:hAnsi="Times New Roman" w:cs="Times New Roman"/>
          <w:color w:val="000000"/>
          <w:sz w:val="20"/>
          <w:szCs w:val="20"/>
        </w:rPr>
        <w:t xml:space="preserve">. Each joint </w:t>
      </w:r>
      <w:proofErr w:type="spellStart"/>
      <w:r>
        <w:rPr>
          <w:rFonts w:ascii="Times New Roman" w:hAnsi="Times New Roman" w:cs="Times New Roman"/>
          <w:color w:val="000000"/>
          <w:sz w:val="20"/>
          <w:szCs w:val="20"/>
        </w:rPr>
        <w:t>venturer</w:t>
      </w:r>
      <w:proofErr w:type="spellEnd"/>
      <w:r>
        <w:rPr>
          <w:rFonts w:ascii="Times New Roman" w:hAnsi="Times New Roman" w:cs="Times New Roman"/>
          <w:color w:val="000000"/>
          <w:sz w:val="20"/>
          <w:szCs w:val="20"/>
        </w:rPr>
        <w:t xml:space="preserve"> shall designate in writing to the manager the name of a representative who will represent that party as to policy decisions. Such representatives may be changed at any time by notice in writing to the manager. The officers, employees, and agents designated by the manager are authorized to carry out the performance of the joint venture on behalf of the joint </w:t>
      </w:r>
      <w:proofErr w:type="spellStart"/>
      <w:r>
        <w:rPr>
          <w:rFonts w:ascii="Times New Roman" w:hAnsi="Times New Roman" w:cs="Times New Roman"/>
          <w:color w:val="000000"/>
          <w:sz w:val="20"/>
          <w:szCs w:val="20"/>
        </w:rPr>
        <w:t>venturers</w:t>
      </w:r>
      <w:proofErr w:type="spellEnd"/>
      <w:r>
        <w:rPr>
          <w:rFonts w:ascii="Times New Roman" w:hAnsi="Times New Roman" w:cs="Times New Roman"/>
          <w:color w:val="000000"/>
          <w:sz w:val="20"/>
          <w:szCs w:val="20"/>
        </w:rPr>
        <w:t xml:space="preserve">, and the parties agree, if required, to furnish to the manager, or such person as may be designated by </w:t>
      </w:r>
      <w:r>
        <w:rPr>
          <w:rFonts w:ascii="Times New Roman" w:hAnsi="Times New Roman" w:cs="Times New Roman"/>
          <w:i/>
          <w:iCs/>
          <w:color w:val="000000"/>
          <w:sz w:val="20"/>
          <w:szCs w:val="20"/>
        </w:rPr>
        <w:t>[him/her]</w:t>
      </w:r>
      <w:r>
        <w:rPr>
          <w:rFonts w:ascii="Times New Roman" w:hAnsi="Times New Roman" w:cs="Times New Roman"/>
          <w:color w:val="000000"/>
          <w:sz w:val="20"/>
          <w:szCs w:val="20"/>
        </w:rPr>
        <w:t xml:space="preserve">, a power of attorney sufficiently broad to enable the manager to properly perform the duties entrusted to </w:t>
      </w:r>
      <w:r>
        <w:rPr>
          <w:rFonts w:ascii="Times New Roman" w:hAnsi="Times New Roman" w:cs="Times New Roman"/>
          <w:i/>
          <w:iCs/>
          <w:color w:val="000000"/>
          <w:sz w:val="20"/>
          <w:szCs w:val="20"/>
        </w:rPr>
        <w:t>[him/her]</w:t>
      </w:r>
      <w:r>
        <w:rPr>
          <w:rFonts w:ascii="Times New Roman" w:hAnsi="Times New Roman" w:cs="Times New Roman"/>
          <w:color w:val="000000"/>
          <w:sz w:val="20"/>
          <w:szCs w:val="20"/>
        </w:rPr>
        <w:t xml:space="preserve">. The manager shall have the authority to incur necessary obligations in connection with and for the benefit of the joint </w:t>
      </w:r>
      <w:proofErr w:type="spellStart"/>
      <w:r>
        <w:rPr>
          <w:rFonts w:ascii="Times New Roman" w:hAnsi="Times New Roman" w:cs="Times New Roman"/>
          <w:color w:val="000000"/>
          <w:sz w:val="20"/>
          <w:szCs w:val="20"/>
        </w:rPr>
        <w:t>venturers</w:t>
      </w:r>
      <w:proofErr w:type="spellEnd"/>
      <w:r>
        <w:rPr>
          <w:rFonts w:ascii="Times New Roman" w:hAnsi="Times New Roman" w:cs="Times New Roman"/>
          <w:color w:val="000000"/>
          <w:sz w:val="20"/>
          <w:szCs w:val="20"/>
        </w:rPr>
        <w:t xml:space="preserve">, which obligations shall be borne by the parties in accordance with the percentages set forth above. Such obligations shall include salaries, traveling, and other expenses paid by the manager to those of </w:t>
      </w:r>
      <w:r>
        <w:rPr>
          <w:rFonts w:ascii="Times New Roman" w:hAnsi="Times New Roman" w:cs="Times New Roman"/>
          <w:i/>
          <w:iCs/>
          <w:color w:val="000000"/>
          <w:sz w:val="20"/>
          <w:szCs w:val="20"/>
        </w:rPr>
        <w:t>[his/her]</w:t>
      </w:r>
      <w:r>
        <w:rPr>
          <w:rFonts w:ascii="Times New Roman" w:hAnsi="Times New Roman" w:cs="Times New Roman"/>
          <w:color w:val="000000"/>
          <w:sz w:val="20"/>
          <w:szCs w:val="20"/>
        </w:rPr>
        <w:t xml:space="preserve"> employees who are assigned to the performance of the project.</w:t>
      </w:r>
    </w:p>
    <w:p w14:paraId="3A0A2968" w14:textId="77777777" w:rsidR="0063293E" w:rsidRDefault="0063293E">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2E34470" w14:textId="77777777" w:rsidR="0063293E" w:rsidRDefault="0063293E">
      <w:pPr>
        <w:widowControl w:val="0"/>
        <w:autoSpaceDE w:val="0"/>
        <w:autoSpaceDN w:val="0"/>
        <w:adjustRightInd w:val="0"/>
        <w:spacing w:before="100" w:after="1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The parties shall make available for this project the benefits of their individual experience and shall in all respects endeavor to share the responsibility and burden of the performance of the work. To that end each party shall furnish to the project so much of its personnel and equipment as may be required for the performance of the project as it may be able to spare without detriment to its other business.</w:t>
      </w:r>
    </w:p>
    <w:p w14:paraId="53C5455E" w14:textId="77777777" w:rsidR="0063293E" w:rsidRDefault="0063293E">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52030854" w14:textId="77777777" w:rsidR="0063293E" w:rsidRDefault="0063293E">
      <w:pPr>
        <w:widowControl w:val="0"/>
        <w:autoSpaceDE w:val="0"/>
        <w:autoSpaceDN w:val="0"/>
        <w:adjustRightInd w:val="0"/>
        <w:spacing w:before="20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SECTION FOUR. ACCOUNTS AND ACCOUNTING</w:t>
      </w:r>
    </w:p>
    <w:p w14:paraId="59636EE8" w14:textId="77777777" w:rsidR="0063293E" w:rsidRDefault="0063293E">
      <w:pPr>
        <w:widowControl w:val="0"/>
        <w:autoSpaceDE w:val="0"/>
        <w:autoSpaceDN w:val="0"/>
        <w:adjustRightInd w:val="0"/>
        <w:spacing w:before="100" w:after="1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All funds advanced by the parties or borrowed for account of the joint venture or received for the performance of the contract shall be deposited to the account of the joint venture in an account to be established at such bank as the manager may designate, subject to withdrawal by such person or persons as the manager may from time to time designate.</w:t>
      </w:r>
    </w:p>
    <w:p w14:paraId="56A2A5CD" w14:textId="77777777" w:rsidR="0063293E" w:rsidRDefault="0063293E">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38BF9C6A" w14:textId="77777777" w:rsidR="0063293E" w:rsidRDefault="0063293E">
      <w:pPr>
        <w:widowControl w:val="0"/>
        <w:autoSpaceDE w:val="0"/>
        <w:autoSpaceDN w:val="0"/>
        <w:adjustRightInd w:val="0"/>
        <w:spacing w:before="100" w:after="100" w:line="240" w:lineRule="auto"/>
        <w:jc w:val="both"/>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Books of account correctly and adequately reflecting the business transactions of the joint venture shall be kept by the manager in accordance with good accounting practices</w:t>
      </w:r>
      <w:proofErr w:type="gramEnd"/>
      <w:r>
        <w:rPr>
          <w:rFonts w:ascii="Times New Roman" w:hAnsi="Times New Roman" w:cs="Times New Roman"/>
          <w:color w:val="000000"/>
          <w:sz w:val="20"/>
          <w:szCs w:val="20"/>
        </w:rPr>
        <w:t>. Such books shall be open to inspection of any party at any reasonable time. Reports of the financial condition of the joint venture and the progress of the work shall be made to each party periodically.</w:t>
      </w:r>
    </w:p>
    <w:p w14:paraId="29E05A69" w14:textId="77777777" w:rsidR="0063293E" w:rsidRDefault="0063293E">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1EF94810" w14:textId="77777777" w:rsidR="0063293E" w:rsidRDefault="0063293E">
      <w:pPr>
        <w:widowControl w:val="0"/>
        <w:autoSpaceDE w:val="0"/>
        <w:autoSpaceDN w:val="0"/>
        <w:adjustRightInd w:val="0"/>
        <w:spacing w:before="20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SECTION FIVE. ASSIGNABILITY</w:t>
      </w:r>
    </w:p>
    <w:p w14:paraId="5C4E4017" w14:textId="77777777" w:rsidR="0063293E" w:rsidRDefault="0063293E">
      <w:pPr>
        <w:widowControl w:val="0"/>
        <w:autoSpaceDE w:val="0"/>
        <w:autoSpaceDN w:val="0"/>
        <w:adjustRightInd w:val="0"/>
        <w:spacing w:before="100" w:after="1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No party shall sell, assign, or in any manner transfer its interests or any part of its interests in this joint venture without first obtaining the consent of the other party or parties.</w:t>
      </w:r>
    </w:p>
    <w:p w14:paraId="59EF4ECD" w14:textId="58661412" w:rsidR="0063293E" w:rsidRDefault="0063293E">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69EF17AD" w14:textId="77777777" w:rsidR="006312C5" w:rsidRDefault="006312C5">
      <w:pPr>
        <w:widowControl w:val="0"/>
        <w:autoSpaceDE w:val="0"/>
        <w:autoSpaceDN w:val="0"/>
        <w:adjustRightInd w:val="0"/>
        <w:spacing w:before="100" w:after="100" w:line="240" w:lineRule="auto"/>
        <w:jc w:val="both"/>
        <w:rPr>
          <w:rFonts w:ascii="Times New Roman" w:hAnsi="Times New Roman" w:cs="Times New Roman"/>
          <w:color w:val="000000"/>
          <w:sz w:val="20"/>
          <w:szCs w:val="20"/>
        </w:rPr>
      </w:pPr>
    </w:p>
    <w:p w14:paraId="146C3219" w14:textId="77777777" w:rsidR="006312C5" w:rsidRDefault="006312C5">
      <w:pPr>
        <w:widowControl w:val="0"/>
        <w:autoSpaceDE w:val="0"/>
        <w:autoSpaceDN w:val="0"/>
        <w:adjustRightInd w:val="0"/>
        <w:spacing w:before="100" w:after="100" w:line="240" w:lineRule="auto"/>
        <w:jc w:val="both"/>
        <w:rPr>
          <w:rFonts w:ascii="Times New Roman" w:hAnsi="Times New Roman" w:cs="Times New Roman"/>
          <w:color w:val="000000"/>
          <w:sz w:val="20"/>
          <w:szCs w:val="20"/>
        </w:rPr>
      </w:pPr>
    </w:p>
    <w:p w14:paraId="15CAB24A" w14:textId="77777777" w:rsidR="006312C5" w:rsidRDefault="006312C5">
      <w:pPr>
        <w:widowControl w:val="0"/>
        <w:autoSpaceDE w:val="0"/>
        <w:autoSpaceDN w:val="0"/>
        <w:adjustRightInd w:val="0"/>
        <w:spacing w:before="100" w:after="100" w:line="240" w:lineRule="auto"/>
        <w:jc w:val="both"/>
        <w:rPr>
          <w:rFonts w:ascii="Times New Roman" w:hAnsi="Times New Roman" w:cs="Times New Roman"/>
          <w:color w:val="000000"/>
          <w:sz w:val="20"/>
          <w:szCs w:val="20"/>
        </w:rPr>
      </w:pPr>
    </w:p>
    <w:p w14:paraId="1C26861E" w14:textId="77777777" w:rsidR="006312C5" w:rsidRDefault="006312C5">
      <w:pPr>
        <w:widowControl w:val="0"/>
        <w:autoSpaceDE w:val="0"/>
        <w:autoSpaceDN w:val="0"/>
        <w:adjustRightInd w:val="0"/>
        <w:spacing w:before="100" w:after="100" w:line="240" w:lineRule="auto"/>
        <w:jc w:val="both"/>
        <w:rPr>
          <w:rFonts w:ascii="Times New Roman" w:hAnsi="Times New Roman" w:cs="Times New Roman"/>
          <w:color w:val="000000"/>
          <w:sz w:val="20"/>
          <w:szCs w:val="20"/>
        </w:rPr>
      </w:pPr>
    </w:p>
    <w:p w14:paraId="035B0ECB" w14:textId="77777777" w:rsidR="000D1B35" w:rsidRDefault="000D1B35">
      <w:pPr>
        <w:widowControl w:val="0"/>
        <w:autoSpaceDE w:val="0"/>
        <w:autoSpaceDN w:val="0"/>
        <w:adjustRightInd w:val="0"/>
        <w:spacing w:before="100" w:after="100" w:line="240" w:lineRule="auto"/>
        <w:jc w:val="both"/>
        <w:rPr>
          <w:rFonts w:ascii="Times New Roman" w:hAnsi="Times New Roman" w:cs="Times New Roman"/>
          <w:color w:val="000000"/>
          <w:sz w:val="20"/>
          <w:szCs w:val="20"/>
        </w:rPr>
      </w:pPr>
    </w:p>
    <w:p w14:paraId="5753221D" w14:textId="77777777" w:rsidR="000D1B35" w:rsidRDefault="000D1B35">
      <w:pPr>
        <w:widowControl w:val="0"/>
        <w:autoSpaceDE w:val="0"/>
        <w:autoSpaceDN w:val="0"/>
        <w:adjustRightInd w:val="0"/>
        <w:spacing w:before="100" w:after="100" w:line="240" w:lineRule="auto"/>
        <w:jc w:val="both"/>
        <w:rPr>
          <w:rFonts w:ascii="Times New Roman" w:hAnsi="Times New Roman" w:cs="Times New Roman"/>
          <w:color w:val="000000"/>
          <w:sz w:val="20"/>
          <w:szCs w:val="20"/>
        </w:rPr>
      </w:pPr>
      <w:bookmarkStart w:id="3" w:name="_GoBack"/>
      <w:bookmarkEnd w:id="3"/>
    </w:p>
    <w:p w14:paraId="0CF40072" w14:textId="77777777" w:rsidR="006312C5" w:rsidRDefault="006312C5">
      <w:pPr>
        <w:widowControl w:val="0"/>
        <w:autoSpaceDE w:val="0"/>
        <w:autoSpaceDN w:val="0"/>
        <w:adjustRightInd w:val="0"/>
        <w:spacing w:before="100" w:after="100" w:line="240" w:lineRule="auto"/>
        <w:jc w:val="both"/>
        <w:rPr>
          <w:rFonts w:ascii="Times New Roman" w:hAnsi="Times New Roman" w:cs="Times New Roman"/>
          <w:color w:val="000000"/>
          <w:sz w:val="20"/>
          <w:szCs w:val="20"/>
        </w:rPr>
      </w:pPr>
    </w:p>
    <w:p w14:paraId="07C1DD33" w14:textId="77777777" w:rsidR="006312C5" w:rsidRDefault="006312C5">
      <w:pPr>
        <w:widowControl w:val="0"/>
        <w:autoSpaceDE w:val="0"/>
        <w:autoSpaceDN w:val="0"/>
        <w:adjustRightInd w:val="0"/>
        <w:spacing w:before="100" w:after="100" w:line="240" w:lineRule="auto"/>
        <w:jc w:val="both"/>
        <w:rPr>
          <w:rFonts w:ascii="Times New Roman" w:hAnsi="Times New Roman" w:cs="Times New Roman"/>
          <w:color w:val="000000"/>
          <w:sz w:val="20"/>
          <w:szCs w:val="20"/>
        </w:rPr>
      </w:pPr>
    </w:p>
    <w:p w14:paraId="334FA174" w14:textId="77777777" w:rsidR="006312C5" w:rsidRDefault="006312C5">
      <w:pPr>
        <w:widowControl w:val="0"/>
        <w:autoSpaceDE w:val="0"/>
        <w:autoSpaceDN w:val="0"/>
        <w:adjustRightInd w:val="0"/>
        <w:spacing w:before="100" w:after="100" w:line="240" w:lineRule="auto"/>
        <w:jc w:val="both"/>
        <w:rPr>
          <w:rFonts w:ascii="Times New Roman" w:hAnsi="Times New Roman" w:cs="Times New Roman"/>
          <w:color w:val="000000"/>
          <w:sz w:val="20"/>
          <w:szCs w:val="20"/>
        </w:rPr>
      </w:pPr>
    </w:p>
    <w:p w14:paraId="4CAEEC35" w14:textId="72A3462E" w:rsidR="0063293E" w:rsidRDefault="0063293E">
      <w:pPr>
        <w:widowControl w:val="0"/>
        <w:autoSpaceDE w:val="0"/>
        <w:autoSpaceDN w:val="0"/>
        <w:adjustRightInd w:val="0"/>
        <w:spacing w:before="100" w:after="10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In witness of the above, the parties have executed this agreement </w:t>
      </w:r>
      <w:r w:rsidR="006312C5">
        <w:rPr>
          <w:rFonts w:ascii="Times New Roman" w:hAnsi="Times New Roman" w:cs="Times New Roman"/>
          <w:color w:val="000000"/>
          <w:sz w:val="20"/>
          <w:szCs w:val="20"/>
        </w:rPr>
        <w:t>on</w:t>
      </w:r>
      <w:r>
        <w:rPr>
          <w:rFonts w:ascii="Times New Roman" w:hAnsi="Times New Roman" w:cs="Times New Roman"/>
          <w:color w:val="000000"/>
          <w:sz w:val="20"/>
          <w:szCs w:val="20"/>
        </w:rPr>
        <w:t xml:space="preserve"> the day and year first above-written.</w:t>
      </w:r>
    </w:p>
    <w:p w14:paraId="6DA89002" w14:textId="77777777" w:rsidR="0063293E" w:rsidRDefault="0063293E">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14:paraId="0D94BDA5" w14:textId="77777777" w:rsidR="00206E82" w:rsidRDefault="00206E82">
      <w:pPr>
        <w:widowControl w:val="0"/>
        <w:autoSpaceDE w:val="0"/>
        <w:autoSpaceDN w:val="0"/>
        <w:adjustRightInd w:val="0"/>
        <w:spacing w:after="0" w:line="240" w:lineRule="auto"/>
        <w:jc w:val="both"/>
        <w:rPr>
          <w:rFonts w:ascii="Times New Roman" w:hAnsi="Times New Roman" w:cs="Times New Roman"/>
          <w:color w:val="000000"/>
          <w:sz w:val="20"/>
          <w:szCs w:val="20"/>
        </w:rPr>
      </w:pPr>
    </w:p>
    <w:p w14:paraId="1E3C1166" w14:textId="77777777" w:rsidR="00206E82" w:rsidRDefault="00206E82">
      <w:pPr>
        <w:widowControl w:val="0"/>
        <w:autoSpaceDE w:val="0"/>
        <w:autoSpaceDN w:val="0"/>
        <w:adjustRightInd w:val="0"/>
        <w:spacing w:after="0" w:line="240" w:lineRule="auto"/>
        <w:jc w:val="both"/>
        <w:rPr>
          <w:rFonts w:ascii="Times New Roman" w:hAnsi="Times New Roman" w:cs="Times New Roman"/>
          <w:color w:val="000000"/>
          <w:sz w:val="20"/>
          <w:szCs w:val="20"/>
        </w:rPr>
      </w:pPr>
    </w:p>
    <w:p w14:paraId="01744136" w14:textId="77777777" w:rsidR="00206E82" w:rsidRDefault="00206E82">
      <w:pPr>
        <w:widowControl w:val="0"/>
        <w:autoSpaceDE w:val="0"/>
        <w:autoSpaceDN w:val="0"/>
        <w:adjustRightInd w:val="0"/>
        <w:spacing w:after="0" w:line="240" w:lineRule="auto"/>
        <w:jc w:val="both"/>
        <w:rPr>
          <w:rFonts w:ascii="Times New Roman" w:hAnsi="Times New Roman" w:cs="Times New Roman"/>
          <w:color w:val="000000"/>
          <w:sz w:val="20"/>
          <w:szCs w:val="20"/>
        </w:rPr>
      </w:pPr>
    </w:p>
    <w:p w14:paraId="3A64505F" w14:textId="77777777" w:rsidR="00206E82" w:rsidRDefault="0063293E">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_____________ </w:t>
      </w:r>
    </w:p>
    <w:p w14:paraId="76A985FF" w14:textId="356C1245" w:rsidR="0063293E" w:rsidRDefault="0063293E">
      <w:pPr>
        <w:widowControl w:val="0"/>
        <w:autoSpaceDE w:val="0"/>
        <w:autoSpaceDN w:val="0"/>
        <w:adjustRightInd w:val="0"/>
        <w:spacing w:after="0" w:line="240" w:lineRule="auto"/>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[Name of first party]</w:t>
      </w:r>
    </w:p>
    <w:p w14:paraId="7CC83EFB" w14:textId="77777777" w:rsidR="006312C5" w:rsidRDefault="006312C5">
      <w:pPr>
        <w:widowControl w:val="0"/>
        <w:autoSpaceDE w:val="0"/>
        <w:autoSpaceDN w:val="0"/>
        <w:adjustRightInd w:val="0"/>
        <w:spacing w:after="0" w:line="240" w:lineRule="auto"/>
        <w:jc w:val="both"/>
        <w:rPr>
          <w:rFonts w:ascii="Times New Roman" w:hAnsi="Times New Roman" w:cs="Times New Roman"/>
          <w:i/>
          <w:iCs/>
          <w:color w:val="000000"/>
          <w:sz w:val="20"/>
          <w:szCs w:val="20"/>
        </w:rPr>
      </w:pPr>
    </w:p>
    <w:p w14:paraId="29250F28" w14:textId="77777777" w:rsidR="006312C5" w:rsidRDefault="006312C5">
      <w:pPr>
        <w:widowControl w:val="0"/>
        <w:autoSpaceDE w:val="0"/>
        <w:autoSpaceDN w:val="0"/>
        <w:adjustRightInd w:val="0"/>
        <w:spacing w:after="0" w:line="240" w:lineRule="auto"/>
        <w:jc w:val="both"/>
        <w:rPr>
          <w:rFonts w:ascii="Times New Roman" w:hAnsi="Times New Roman" w:cs="Times New Roman"/>
          <w:color w:val="000000"/>
          <w:sz w:val="20"/>
          <w:szCs w:val="20"/>
        </w:rPr>
      </w:pPr>
    </w:p>
    <w:p w14:paraId="38EC5D49" w14:textId="77777777" w:rsidR="00206E82" w:rsidRDefault="00206E82">
      <w:pPr>
        <w:widowControl w:val="0"/>
        <w:autoSpaceDE w:val="0"/>
        <w:autoSpaceDN w:val="0"/>
        <w:adjustRightInd w:val="0"/>
        <w:spacing w:after="0" w:line="240" w:lineRule="auto"/>
        <w:jc w:val="both"/>
        <w:rPr>
          <w:rFonts w:ascii="Times New Roman" w:hAnsi="Times New Roman" w:cs="Times New Roman"/>
          <w:color w:val="000000"/>
          <w:sz w:val="20"/>
          <w:szCs w:val="20"/>
        </w:rPr>
      </w:pPr>
    </w:p>
    <w:p w14:paraId="5EC38366" w14:textId="77777777" w:rsidR="00206E82" w:rsidRDefault="00206E82">
      <w:pPr>
        <w:widowControl w:val="0"/>
        <w:autoSpaceDE w:val="0"/>
        <w:autoSpaceDN w:val="0"/>
        <w:adjustRightInd w:val="0"/>
        <w:spacing w:after="0" w:line="240" w:lineRule="auto"/>
        <w:jc w:val="both"/>
        <w:rPr>
          <w:rFonts w:ascii="Times New Roman" w:hAnsi="Times New Roman" w:cs="Times New Roman"/>
          <w:color w:val="000000"/>
          <w:sz w:val="20"/>
          <w:szCs w:val="20"/>
        </w:rPr>
      </w:pPr>
    </w:p>
    <w:p w14:paraId="0E05BF08" w14:textId="77777777" w:rsidR="00206E82" w:rsidRDefault="0063293E">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_____________ </w:t>
      </w:r>
    </w:p>
    <w:p w14:paraId="60868FC8" w14:textId="0D7E40D8" w:rsidR="0063293E" w:rsidRDefault="0063293E">
      <w:pPr>
        <w:widowControl w:val="0"/>
        <w:autoSpaceDE w:val="0"/>
        <w:autoSpaceDN w:val="0"/>
        <w:adjustRightInd w:val="0"/>
        <w:spacing w:after="0" w:line="240" w:lineRule="auto"/>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[Name of second party]</w:t>
      </w:r>
    </w:p>
    <w:p w14:paraId="0DC341A2" w14:textId="77777777" w:rsidR="006312C5" w:rsidRDefault="006312C5">
      <w:pPr>
        <w:widowControl w:val="0"/>
        <w:autoSpaceDE w:val="0"/>
        <w:autoSpaceDN w:val="0"/>
        <w:adjustRightInd w:val="0"/>
        <w:spacing w:after="0" w:line="240" w:lineRule="auto"/>
        <w:jc w:val="both"/>
        <w:rPr>
          <w:rFonts w:ascii="Times New Roman" w:hAnsi="Times New Roman" w:cs="Times New Roman"/>
          <w:i/>
          <w:iCs/>
          <w:color w:val="000000"/>
          <w:sz w:val="20"/>
          <w:szCs w:val="20"/>
        </w:rPr>
      </w:pPr>
    </w:p>
    <w:p w14:paraId="16B99E00" w14:textId="77777777" w:rsidR="006312C5" w:rsidRDefault="006312C5">
      <w:pPr>
        <w:widowControl w:val="0"/>
        <w:autoSpaceDE w:val="0"/>
        <w:autoSpaceDN w:val="0"/>
        <w:adjustRightInd w:val="0"/>
        <w:spacing w:after="0" w:line="240" w:lineRule="auto"/>
        <w:jc w:val="both"/>
        <w:rPr>
          <w:rFonts w:ascii="Times New Roman" w:hAnsi="Times New Roman" w:cs="Times New Roman"/>
          <w:color w:val="000000"/>
          <w:sz w:val="20"/>
          <w:szCs w:val="20"/>
        </w:rPr>
      </w:pPr>
    </w:p>
    <w:p w14:paraId="2546C725" w14:textId="3F8A5504" w:rsidR="0063293E" w:rsidRPr="00982B82" w:rsidRDefault="0063293E" w:rsidP="00982B82">
      <w:pPr>
        <w:widowControl w:val="0"/>
        <w:autoSpaceDE w:val="0"/>
        <w:autoSpaceDN w:val="0"/>
        <w:adjustRightInd w:val="0"/>
        <w:spacing w:after="0" w:line="240" w:lineRule="auto"/>
        <w:jc w:val="both"/>
        <w:rPr>
          <w:rFonts w:ascii="Times New Roman" w:hAnsi="Times New Roman" w:cs="Times New Roman"/>
          <w:color w:val="000000"/>
          <w:sz w:val="20"/>
          <w:szCs w:val="20"/>
        </w:rPr>
      </w:pPr>
    </w:p>
    <w:sectPr w:rsidR="0063293E" w:rsidRPr="00982B82">
      <w:type w:val="continuous"/>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5CF86" w14:textId="77777777" w:rsidR="0063293E" w:rsidRDefault="0063293E">
      <w:pPr>
        <w:spacing w:after="0" w:line="240" w:lineRule="auto"/>
      </w:pPr>
      <w:r>
        <w:separator/>
      </w:r>
    </w:p>
  </w:endnote>
  <w:endnote w:type="continuationSeparator" w:id="0">
    <w:p w14:paraId="49896E22" w14:textId="77777777" w:rsidR="0063293E" w:rsidRDefault="00632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04855" w14:textId="77777777" w:rsidR="00586715" w:rsidRDefault="00586715" w:rsidP="007A09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0BE156" w14:textId="77777777" w:rsidR="00586715" w:rsidRDefault="00586715" w:rsidP="0058671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39F2C" w14:textId="77777777" w:rsidR="00586715" w:rsidRDefault="00586715" w:rsidP="007A09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47D238B" w14:textId="77777777" w:rsidR="0063293E" w:rsidRDefault="0063293E">
    <w:pPr>
      <w:widowControl w:val="0"/>
      <w:autoSpaceDE w:val="0"/>
      <w:autoSpaceDN w:val="0"/>
      <w:adjustRightInd w:val="0"/>
      <w:spacing w:after="0" w:line="240" w:lineRule="auto"/>
      <w:ind w:left="1080" w:right="1080"/>
      <w:rPr>
        <w:rFonts w:ascii="Arial" w:hAnsi="Arial" w:cs="Arial"/>
        <w:sz w:val="20"/>
        <w:szCs w:val="20"/>
      </w:rPr>
    </w:pPr>
  </w:p>
  <w:p w14:paraId="6FC94989" w14:textId="77777777" w:rsidR="0063293E" w:rsidRDefault="0063293E">
    <w:pPr>
      <w:widowControl w:val="0"/>
      <w:autoSpaceDE w:val="0"/>
      <w:autoSpaceDN w:val="0"/>
      <w:adjustRightInd w:val="0"/>
      <w:spacing w:after="0" w:line="240" w:lineRule="auto"/>
      <w:rPr>
        <w:rFonts w:ascii="Arial" w:hAnsi="Arial" w:cs="Arial"/>
        <w:sz w:val="24"/>
        <w:szCs w:val="24"/>
      </w:rPr>
    </w:pPr>
    <w:r>
      <w:br w:type="page"/>
    </w:r>
    <w:r>
      <w:rPr>
        <w:rFonts w:ascii="Arial" w:hAnsi="Arial" w:cs="Arial"/>
        <w:sz w:val="24"/>
        <w:szCs w:val="24"/>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52A7F7" w14:textId="77777777" w:rsidR="0063293E" w:rsidRDefault="0063293E">
      <w:pPr>
        <w:spacing w:after="0" w:line="240" w:lineRule="auto"/>
      </w:pPr>
      <w:r>
        <w:separator/>
      </w:r>
    </w:p>
  </w:footnote>
  <w:footnote w:type="continuationSeparator" w:id="0">
    <w:p w14:paraId="5F16338A" w14:textId="77777777" w:rsidR="0063293E" w:rsidRDefault="0063293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8BE25" w14:textId="77777777" w:rsidR="0063293E" w:rsidRDefault="0063293E">
    <w:pPr>
      <w:widowControl w:val="0"/>
      <w:autoSpaceDE w:val="0"/>
      <w:autoSpaceDN w:val="0"/>
      <w:adjustRightInd w:val="0"/>
      <w:spacing w:after="0" w:line="240" w:lineRule="auto"/>
      <w:ind w:left="1080" w:right="1080"/>
      <w:rPr>
        <w:rFonts w:ascii="Arial" w:hAnsi="Arial" w:cs="Arial"/>
        <w:sz w:val="18"/>
        <w:szCs w:val="18"/>
      </w:rPr>
    </w:pPr>
  </w:p>
  <w:p w14:paraId="3EF37F10" w14:textId="77777777" w:rsidR="0063293E" w:rsidRDefault="0063293E">
    <w:pPr>
      <w:widowControl w:val="0"/>
      <w:autoSpaceDE w:val="0"/>
      <w:autoSpaceDN w:val="0"/>
      <w:adjustRightInd w:val="0"/>
      <w:spacing w:after="0" w:line="240" w:lineRule="auto"/>
      <w:rPr>
        <w:rFonts w:ascii="Arial" w:hAnsi="Arial" w:cs="Arial"/>
        <w:sz w:val="24"/>
        <w:szCs w:val="24"/>
      </w:rPr>
    </w:pPr>
    <w:r>
      <w:br w:type="page"/>
    </w:r>
    <w:r>
      <w:rPr>
        <w:rFonts w:ascii="Arial" w:hAnsi="Arial" w:cs="Arial"/>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484"/>
    <w:rsid w:val="000D1B35"/>
    <w:rsid w:val="00206E82"/>
    <w:rsid w:val="002B6223"/>
    <w:rsid w:val="00586715"/>
    <w:rsid w:val="006312C5"/>
    <w:rsid w:val="0063293E"/>
    <w:rsid w:val="00906484"/>
    <w:rsid w:val="00982B82"/>
    <w:rsid w:val="00A31B4E"/>
    <w:rsid w:val="00A374F9"/>
    <w:rsid w:val="00B05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473EFE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86715"/>
    <w:pPr>
      <w:tabs>
        <w:tab w:val="center" w:pos="4320"/>
        <w:tab w:val="right" w:pos="8640"/>
      </w:tabs>
      <w:spacing w:after="0" w:line="240" w:lineRule="auto"/>
    </w:pPr>
  </w:style>
  <w:style w:type="character" w:customStyle="1" w:styleId="FooterChar">
    <w:name w:val="Footer Char"/>
    <w:basedOn w:val="DefaultParagraphFont"/>
    <w:link w:val="Footer"/>
    <w:uiPriority w:val="99"/>
    <w:rsid w:val="00586715"/>
  </w:style>
  <w:style w:type="character" w:styleId="PageNumber">
    <w:name w:val="page number"/>
    <w:basedOn w:val="DefaultParagraphFont"/>
    <w:uiPriority w:val="99"/>
    <w:semiHidden/>
    <w:unhideWhenUsed/>
    <w:rsid w:val="005867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86715"/>
    <w:pPr>
      <w:tabs>
        <w:tab w:val="center" w:pos="4320"/>
        <w:tab w:val="right" w:pos="8640"/>
      </w:tabs>
      <w:spacing w:after="0" w:line="240" w:lineRule="auto"/>
    </w:pPr>
  </w:style>
  <w:style w:type="character" w:customStyle="1" w:styleId="FooterChar">
    <w:name w:val="Footer Char"/>
    <w:basedOn w:val="DefaultParagraphFont"/>
    <w:link w:val="Footer"/>
    <w:uiPriority w:val="99"/>
    <w:rsid w:val="00586715"/>
  </w:style>
  <w:style w:type="character" w:styleId="PageNumber">
    <w:name w:val="page number"/>
    <w:basedOn w:val="DefaultParagraphFont"/>
    <w:uiPriority w:val="99"/>
    <w:semiHidden/>
    <w:unhideWhenUsed/>
    <w:rsid w:val="00586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900</Words>
  <Characters>5130</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K. Davis</dc:creator>
  <cp:lastModifiedBy>Jeff Davis</cp:lastModifiedBy>
  <cp:revision>11</cp:revision>
  <dcterms:created xsi:type="dcterms:W3CDTF">2014-02-13T23:45:00Z</dcterms:created>
  <dcterms:modified xsi:type="dcterms:W3CDTF">2015-05-06T18:26:00Z</dcterms:modified>
</cp:coreProperties>
</file>